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8D383" w14:textId="5F467A18" w:rsidR="009E4D0A" w:rsidRPr="009E4D0A" w:rsidRDefault="009E4D0A" w:rsidP="009E4D0A">
      <w:pPr>
        <w:rPr>
          <w:b/>
          <w:bCs/>
        </w:rPr>
      </w:pPr>
      <w:r w:rsidRPr="009E4D0A">
        <w:rPr>
          <w:b/>
          <w:bCs/>
        </w:rPr>
        <w:t xml:space="preserve">PIVAROOTSI </w:t>
      </w:r>
      <w:r w:rsidR="00226202">
        <w:rPr>
          <w:b/>
          <w:bCs/>
        </w:rPr>
        <w:t xml:space="preserve">ja MURISTE </w:t>
      </w:r>
      <w:r w:rsidRPr="009E4D0A">
        <w:rPr>
          <w:b/>
          <w:bCs/>
        </w:rPr>
        <w:t>MAAOMANIKE ÜHINE ARVAMUS</w:t>
      </w:r>
      <w:r>
        <w:rPr>
          <w:b/>
          <w:bCs/>
        </w:rPr>
        <w:t xml:space="preserve"> ja TAOTLUS</w:t>
      </w:r>
    </w:p>
    <w:p w14:paraId="3326EA9C" w14:textId="77777777" w:rsidR="009E4D0A" w:rsidRDefault="009E4D0A" w:rsidP="009E4D0A">
      <w:r>
        <w:t>Majandus- ja Kommunikatsiooniministeeriumile</w:t>
      </w:r>
    </w:p>
    <w:p w14:paraId="3B9A14DD" w14:textId="4B5E5501" w:rsidR="009E4D0A" w:rsidRDefault="009E4D0A" w:rsidP="009E4D0A">
      <w:hyperlink r:id="rId4" w:history="1">
        <w:r w:rsidRPr="00D37D74">
          <w:rPr>
            <w:rStyle w:val="Hyperlink"/>
          </w:rPr>
          <w:t>info@mkm.ee</w:t>
        </w:r>
      </w:hyperlink>
      <w:r>
        <w:t xml:space="preserve"> </w:t>
      </w:r>
    </w:p>
    <w:p w14:paraId="2D7EF8C4" w14:textId="77777777" w:rsidR="00CC2E4D" w:rsidRDefault="00CC2E4D" w:rsidP="009E4D0A">
      <w:pPr>
        <w:jc w:val="both"/>
        <w:rPr>
          <w:u w:val="single"/>
        </w:rPr>
      </w:pPr>
    </w:p>
    <w:p w14:paraId="770327FA" w14:textId="148348FE" w:rsidR="009E4D0A" w:rsidRDefault="009E4D0A" w:rsidP="009E4D0A">
      <w:pPr>
        <w:jc w:val="both"/>
      </w:pPr>
      <w:r w:rsidRPr="009E4D0A">
        <w:rPr>
          <w:u w:val="single"/>
        </w:rPr>
        <w:t>Teema:</w:t>
      </w:r>
      <w:r>
        <w:t xml:space="preserve"> </w:t>
      </w:r>
      <w:r w:rsidRPr="00CC2E4D">
        <w:rPr>
          <w:b/>
          <w:bCs/>
        </w:rPr>
        <w:t xml:space="preserve">Eesti–Läti neljanda elektriühenduse riigi eriplaneering – põhjendatud </w:t>
      </w:r>
      <w:r w:rsidR="00CC2E4D">
        <w:rPr>
          <w:b/>
          <w:bCs/>
        </w:rPr>
        <w:t>taotlus</w:t>
      </w:r>
      <w:r w:rsidRPr="00CC2E4D">
        <w:rPr>
          <w:b/>
          <w:bCs/>
        </w:rPr>
        <w:t xml:space="preserve"> hinnata </w:t>
      </w:r>
      <w:proofErr w:type="spellStart"/>
      <w:r w:rsidRPr="00CC2E4D">
        <w:rPr>
          <w:b/>
          <w:bCs/>
        </w:rPr>
        <w:t>Pivarootsi</w:t>
      </w:r>
      <w:proofErr w:type="spellEnd"/>
      <w:r w:rsidR="00226202">
        <w:rPr>
          <w:b/>
          <w:bCs/>
        </w:rPr>
        <w:t>/</w:t>
      </w:r>
      <w:proofErr w:type="spellStart"/>
      <w:r w:rsidR="00226202">
        <w:rPr>
          <w:b/>
          <w:bCs/>
        </w:rPr>
        <w:t>Muriste</w:t>
      </w:r>
      <w:proofErr w:type="spellEnd"/>
      <w:r w:rsidRPr="00CC2E4D">
        <w:rPr>
          <w:b/>
          <w:bCs/>
        </w:rPr>
        <w:t xml:space="preserve"> asemel Paatsalu piirkonda merekaabli maismaaühenduse alternatiivina.</w:t>
      </w:r>
    </w:p>
    <w:p w14:paraId="4F21A2B2" w14:textId="77777777" w:rsidR="009E4D0A" w:rsidRDefault="009E4D0A" w:rsidP="009E4D0A"/>
    <w:p w14:paraId="38344C3E" w14:textId="77777777" w:rsidR="00CC2E4D" w:rsidRDefault="00CC2E4D" w:rsidP="009E4D0A"/>
    <w:p w14:paraId="586B70B0" w14:textId="77777777" w:rsidR="009E4D0A" w:rsidRDefault="009E4D0A" w:rsidP="009E4D0A">
      <w:r>
        <w:t>1. Sissejuhatus</w:t>
      </w:r>
    </w:p>
    <w:p w14:paraId="02997C3A" w14:textId="7311A66E" w:rsidR="009E4D0A" w:rsidRDefault="009E4D0A" w:rsidP="009E4D0A">
      <w:pPr>
        <w:jc w:val="both"/>
      </w:pPr>
      <w:r>
        <w:t xml:space="preserve">Käesolev seisukoht on koostatud </w:t>
      </w:r>
      <w:proofErr w:type="spellStart"/>
      <w:r>
        <w:t>Pivarootsi</w:t>
      </w:r>
      <w:proofErr w:type="spellEnd"/>
      <w:r>
        <w:t xml:space="preserve"> </w:t>
      </w:r>
      <w:r w:rsidR="00226202">
        <w:t xml:space="preserve">ja </w:t>
      </w:r>
      <w:proofErr w:type="spellStart"/>
      <w:r w:rsidR="00226202">
        <w:t>Muriste</w:t>
      </w:r>
      <w:proofErr w:type="spellEnd"/>
      <w:r w:rsidR="00226202">
        <w:t xml:space="preserve"> </w:t>
      </w:r>
      <w:r w:rsidR="00B7391F">
        <w:t xml:space="preserve">(edaspidi </w:t>
      </w:r>
      <w:proofErr w:type="spellStart"/>
      <w:r w:rsidR="00B7391F" w:rsidRPr="00B7391F">
        <w:rPr>
          <w:i/>
          <w:iCs/>
        </w:rPr>
        <w:t>Pivarootsi</w:t>
      </w:r>
      <w:proofErr w:type="spellEnd"/>
      <w:r w:rsidR="00B7391F">
        <w:t xml:space="preserve">) </w:t>
      </w:r>
      <w:r>
        <w:t xml:space="preserve">maaomanike nimel eesmärgiga juhtida tähelepanu asjaolule, et riigi eriplaneering peab tuginema läbipaistvale alternatiivide võrdlusele. Planeeringumaterjalidest nähtub, et eelistatud lahendus suunab trassi </w:t>
      </w:r>
      <w:proofErr w:type="spellStart"/>
      <w:r>
        <w:t>Pivarootsi</w:t>
      </w:r>
      <w:proofErr w:type="spellEnd"/>
      <w:r>
        <w:t xml:space="preserve"> piirkonda, kuid avalikkusele ei ole piisava detailsusega selgitatud, miks Paatsalu alternatiiv ei osutunud eelistatuks. Leiame, et enne lõpliku otsuse tegemist tuleb võrrelda mõlema lahenduse tehnilisi, majanduslikke, keskkonnaalaseid ja sotsiaalseid mõjusid.</w:t>
      </w:r>
    </w:p>
    <w:p w14:paraId="61A63891" w14:textId="77777777" w:rsidR="009E4D0A" w:rsidRDefault="009E4D0A" w:rsidP="009E4D0A">
      <w:pPr>
        <w:jc w:val="both"/>
      </w:pPr>
    </w:p>
    <w:p w14:paraId="553F6634" w14:textId="77777777" w:rsidR="009E4D0A" w:rsidRDefault="009E4D0A" w:rsidP="009E4D0A">
      <w:r>
        <w:t xml:space="preserve">2. </w:t>
      </w:r>
      <w:proofErr w:type="spellStart"/>
      <w:r>
        <w:t>Pivarootsi</w:t>
      </w:r>
      <w:proofErr w:type="spellEnd"/>
      <w:r>
        <w:t xml:space="preserve"> loodus- ja maastikuväärtused</w:t>
      </w:r>
    </w:p>
    <w:p w14:paraId="34D6E78F" w14:textId="65B87EDF" w:rsidR="009E4D0A" w:rsidRDefault="009E4D0A" w:rsidP="009E4D0A">
      <w:pPr>
        <w:jc w:val="both"/>
      </w:pPr>
      <w:proofErr w:type="spellStart"/>
      <w:r>
        <w:t>Pivarootsi</w:t>
      </w:r>
      <w:proofErr w:type="spellEnd"/>
      <w:r>
        <w:t xml:space="preserve"> kuulub Matsalu piirkonna mõjualasse ning seda iseloomustavad avarad rannaniidud, poollooduslikud kooslused, roostikud, puisniidud ja ajalooline rannamaastik. Piirkond on oluline rändlindude peatus- ja toitumisala. Lubjarikkad kasvukohad loovad eeldused kaitsealuste käpaliste, sealhulgas kauni kuldkinga ja teiste </w:t>
      </w:r>
      <w:r w:rsidR="00CC2E4D">
        <w:t xml:space="preserve">paljude </w:t>
      </w:r>
      <w:r>
        <w:t>orhideeliikide kasvuks. Väärtus ei seisne üksikutes objektides, vaid kogu maastiku terviklikkuses.</w:t>
      </w:r>
    </w:p>
    <w:p w14:paraId="43CD1243" w14:textId="77777777" w:rsidR="009E4D0A" w:rsidRDefault="009E4D0A" w:rsidP="009E4D0A">
      <w:pPr>
        <w:jc w:val="both"/>
      </w:pPr>
    </w:p>
    <w:p w14:paraId="337E174A" w14:textId="77777777" w:rsidR="009E4D0A" w:rsidRDefault="009E4D0A" w:rsidP="009E4D0A">
      <w:pPr>
        <w:jc w:val="both"/>
      </w:pPr>
      <w:r>
        <w:t>3. Mõju kogukonnale</w:t>
      </w:r>
    </w:p>
    <w:p w14:paraId="1E764B31" w14:textId="74349A02" w:rsidR="009E4D0A" w:rsidRDefault="009E4D0A" w:rsidP="009E4D0A">
      <w:pPr>
        <w:jc w:val="both"/>
      </w:pPr>
      <w:r>
        <w:t xml:space="preserve">Elektriühendus on kahtlemata oluline avalik huvi, kuid avalik huvi peab olema tasakaalus looduskaitseliste eesmärkide ja kohalike elanike õigustega. </w:t>
      </w:r>
      <w:proofErr w:type="spellStart"/>
      <w:r>
        <w:t>Pivarootsi</w:t>
      </w:r>
      <w:proofErr w:type="spellEnd"/>
      <w:r>
        <w:t xml:space="preserve"> maastik on oluline nii </w:t>
      </w:r>
      <w:r w:rsidR="00CC2E4D">
        <w:t xml:space="preserve">loodus- ja keskkonnakaitse, </w:t>
      </w:r>
      <w:r>
        <w:t>loodusturismi, puhkemajanduse kui kinnisvara väärtuse seisukohalt. Taristu rajamisel tuleb hinnata ka pikaajalist visuaalset mõju ja võimalikku piirkonna atraktiivsuse vähenemist.</w:t>
      </w:r>
    </w:p>
    <w:p w14:paraId="69A91F73" w14:textId="77777777" w:rsidR="009E4D0A" w:rsidRDefault="009E4D0A" w:rsidP="009E4D0A">
      <w:pPr>
        <w:jc w:val="both"/>
      </w:pPr>
    </w:p>
    <w:p w14:paraId="3B2F6759" w14:textId="77777777" w:rsidR="009E4D0A" w:rsidRDefault="009E4D0A" w:rsidP="009E4D0A">
      <w:pPr>
        <w:jc w:val="both"/>
      </w:pPr>
      <w:r>
        <w:lastRenderedPageBreak/>
        <w:t>4. Planeerimis- ja keskkonnaõiguslikud põhimõtted</w:t>
      </w:r>
    </w:p>
    <w:p w14:paraId="7C4FB5A8" w14:textId="07B551F1" w:rsidR="009E4D0A" w:rsidRDefault="009E4D0A" w:rsidP="009E4D0A">
      <w:pPr>
        <w:jc w:val="both"/>
      </w:pPr>
      <w:r>
        <w:t xml:space="preserve">Riigi eriplaneeringu menetluses tuleb võrrelda mõistlikke alternatiive ning eelistada lahendust, mis saavutab eesmärgi võimalikult väikese keskkonnamõjuga. Kui eksisteerib alternatiiv, mille puhul võib </w:t>
      </w:r>
      <w:r w:rsidR="00CC2E4D">
        <w:t xml:space="preserve">keskkonna </w:t>
      </w:r>
      <w:r>
        <w:t xml:space="preserve">mõju olla väiksem </w:t>
      </w:r>
      <w:r w:rsidR="00CC2E4D">
        <w:t>ja</w:t>
      </w:r>
      <w:r>
        <w:t xml:space="preserve"> investeering soodsam, tuleb selle välistamine selgelt põhjendada.</w:t>
      </w:r>
    </w:p>
    <w:p w14:paraId="6046A6C6" w14:textId="77777777" w:rsidR="009E4D0A" w:rsidRDefault="009E4D0A" w:rsidP="009E4D0A">
      <w:pPr>
        <w:jc w:val="both"/>
      </w:pPr>
    </w:p>
    <w:p w14:paraId="18F8EED6" w14:textId="77777777" w:rsidR="009E4D0A" w:rsidRDefault="009E4D0A" w:rsidP="009E4D0A">
      <w:pPr>
        <w:jc w:val="both"/>
      </w:pPr>
      <w:r>
        <w:t>5. Paatsalu alternatiivi täiendava hindamise vajadus</w:t>
      </w:r>
    </w:p>
    <w:p w14:paraId="3D5F812C" w14:textId="7D1940F1" w:rsidR="009E4D0A" w:rsidRDefault="009E4D0A" w:rsidP="009E4D0A">
      <w:pPr>
        <w:jc w:val="both"/>
      </w:pPr>
      <w:r>
        <w:t xml:space="preserve">Maaomanike hinnangul väärib Paatsalu alternatiiv täiendavat analüüsi. Kui merekaabli pikkus, maismaaühenduse tehniline lahendus või ehitusmaht osutuvad seal soodsamaks, võib see vähendada nii rajamis- kui hoolduskulusid. Samal ajal väheneb mõju </w:t>
      </w:r>
      <w:proofErr w:type="spellStart"/>
      <w:r>
        <w:t>Pivarootsi</w:t>
      </w:r>
      <w:proofErr w:type="spellEnd"/>
      <w:r>
        <w:t xml:space="preserve"> rahvusvaheliselt olulistele rannaniitudele ja maastikule. Käesolevas arvamuses ei väideta faktina, et Paatsalu oleks kindlasti odavam – rõhutame vajadust sõltumatu võrdleva analüüsi järele, arvestades eelkõige looduslikke ja keskkonnakaitselisi asjaolusid.</w:t>
      </w:r>
    </w:p>
    <w:p w14:paraId="65FBE03C" w14:textId="77777777" w:rsidR="009E4D0A" w:rsidRDefault="009E4D0A" w:rsidP="009E4D0A">
      <w:pPr>
        <w:jc w:val="both"/>
      </w:pPr>
    </w:p>
    <w:p w14:paraId="13EB5BB7" w14:textId="77777777" w:rsidR="009E4D0A" w:rsidRDefault="009E4D0A" w:rsidP="009E4D0A">
      <w:pPr>
        <w:jc w:val="both"/>
      </w:pPr>
      <w:r>
        <w:t>6. Järeldused</w:t>
      </w:r>
    </w:p>
    <w:p w14:paraId="22898099" w14:textId="31F051AB" w:rsidR="009E4D0A" w:rsidRDefault="009E4D0A" w:rsidP="009E4D0A">
      <w:pPr>
        <w:jc w:val="both"/>
      </w:pPr>
      <w:r>
        <w:t>Palume enne planeeringu lõplikku kehtestamist avalikustada mõlema alternatiivi võrreldavad loodulikud jm tehnilised lähteandmed, investeeringu hinnangud, merekaabli pikkused, keskkonnamõju tulemused ja põhjendused, miks üks või teine lahendus on eelistatud.</w:t>
      </w:r>
    </w:p>
    <w:p w14:paraId="0D5AC9CC" w14:textId="77777777" w:rsidR="009E4D0A" w:rsidRDefault="009E4D0A" w:rsidP="009E4D0A"/>
    <w:p w14:paraId="1017416E" w14:textId="77777777" w:rsidR="009E4D0A" w:rsidRPr="009E4D0A" w:rsidRDefault="009E4D0A" w:rsidP="009E4D0A">
      <w:pPr>
        <w:rPr>
          <w:u w:val="single"/>
        </w:rPr>
      </w:pPr>
      <w:r w:rsidRPr="009E4D0A">
        <w:rPr>
          <w:u w:val="single"/>
        </w:rPr>
        <w:t xml:space="preserve">Võrdlustabel: </w:t>
      </w:r>
      <w:proofErr w:type="spellStart"/>
      <w:r w:rsidRPr="009E4D0A">
        <w:rPr>
          <w:u w:val="single"/>
        </w:rPr>
        <w:t>Pivarootsi</w:t>
      </w:r>
      <w:proofErr w:type="spellEnd"/>
      <w:r w:rsidRPr="009E4D0A">
        <w:rPr>
          <w:u w:val="single"/>
        </w:rPr>
        <w:t xml:space="preserve"> ja Paatsalu alternatiiv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0"/>
        <w:gridCol w:w="4307"/>
        <w:gridCol w:w="2485"/>
      </w:tblGrid>
      <w:tr w:rsidR="009E4D0A" w:rsidRPr="009E4D0A" w14:paraId="1C91CC8F" w14:textId="77777777" w:rsidTr="009E4D0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3164D83" w14:textId="77777777" w:rsidR="009E4D0A" w:rsidRPr="009E4D0A" w:rsidRDefault="009E4D0A" w:rsidP="009E4D0A">
            <w:pPr>
              <w:rPr>
                <w:b/>
                <w:bCs/>
              </w:rPr>
            </w:pPr>
            <w:r w:rsidRPr="009E4D0A">
              <w:rPr>
                <w:b/>
                <w:bCs/>
              </w:rPr>
              <w:t>Võrdluskriteerium</w:t>
            </w:r>
          </w:p>
        </w:tc>
        <w:tc>
          <w:tcPr>
            <w:tcW w:w="0" w:type="auto"/>
            <w:vAlign w:val="center"/>
            <w:hideMark/>
          </w:tcPr>
          <w:p w14:paraId="69A8946C" w14:textId="57F9A6CE" w:rsidR="009E4D0A" w:rsidRPr="009E4D0A" w:rsidRDefault="009E4D0A" w:rsidP="009E4D0A">
            <w:pPr>
              <w:rPr>
                <w:b/>
                <w:bCs/>
              </w:rPr>
            </w:pPr>
            <w:proofErr w:type="spellStart"/>
            <w:r w:rsidRPr="009E4D0A">
              <w:rPr>
                <w:b/>
                <w:bCs/>
              </w:rPr>
              <w:t>Pivarootsi</w:t>
            </w:r>
            <w:proofErr w:type="spellEnd"/>
            <w:r w:rsidRPr="009E4D0A">
              <w:rPr>
                <w:b/>
                <w:bCs/>
              </w:rPr>
              <w:t xml:space="preserve"> (</w:t>
            </w:r>
            <w:proofErr w:type="spellStart"/>
            <w:r w:rsidRPr="009E4D0A">
              <w:rPr>
                <w:b/>
                <w:bCs/>
              </w:rPr>
              <w:t>Pivarootsi</w:t>
            </w:r>
            <w:proofErr w:type="spellEnd"/>
            <w:r w:rsidRPr="009E4D0A">
              <w:rPr>
                <w:b/>
                <w:bCs/>
              </w:rPr>
              <w:t xml:space="preserve"> laht)</w:t>
            </w:r>
          </w:p>
        </w:tc>
        <w:tc>
          <w:tcPr>
            <w:tcW w:w="0" w:type="auto"/>
            <w:vAlign w:val="center"/>
            <w:hideMark/>
          </w:tcPr>
          <w:p w14:paraId="0352DA6A" w14:textId="77777777" w:rsidR="009E4D0A" w:rsidRPr="009E4D0A" w:rsidRDefault="009E4D0A" w:rsidP="009E4D0A">
            <w:pPr>
              <w:rPr>
                <w:b/>
                <w:bCs/>
              </w:rPr>
            </w:pPr>
            <w:r w:rsidRPr="009E4D0A">
              <w:rPr>
                <w:b/>
                <w:bCs/>
              </w:rPr>
              <w:t>Paatsalu (Paatsalu laht)</w:t>
            </w:r>
          </w:p>
        </w:tc>
      </w:tr>
      <w:tr w:rsidR="009E4D0A" w:rsidRPr="009E4D0A" w14:paraId="0B134561" w14:textId="77777777" w:rsidTr="009E4D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613856" w14:textId="77777777" w:rsidR="009E4D0A" w:rsidRPr="009E4D0A" w:rsidRDefault="009E4D0A" w:rsidP="009E4D0A">
            <w:r w:rsidRPr="009E4D0A">
              <w:t>Rahvusvaheline kaitse</w:t>
            </w:r>
          </w:p>
        </w:tc>
        <w:tc>
          <w:tcPr>
            <w:tcW w:w="0" w:type="auto"/>
            <w:vAlign w:val="center"/>
            <w:hideMark/>
          </w:tcPr>
          <w:p w14:paraId="4C1C40D9" w14:textId="77777777" w:rsidR="009E4D0A" w:rsidRDefault="009E4D0A" w:rsidP="009E4D0A">
            <w:r w:rsidRPr="009E4D0A">
              <w:t xml:space="preserve">Matsalu rahvuspark, </w:t>
            </w:r>
            <w:proofErr w:type="spellStart"/>
            <w:r w:rsidRPr="009E4D0A">
              <w:t>Ramsari</w:t>
            </w:r>
            <w:proofErr w:type="spellEnd"/>
            <w:r w:rsidRPr="009E4D0A">
              <w:t xml:space="preserve"> ala, Natura 2000, HELCOM merekaitseala</w:t>
            </w:r>
          </w:p>
          <w:p w14:paraId="4CBAF011" w14:textId="2018E1E0" w:rsidR="009E4D0A" w:rsidRPr="009E4D0A" w:rsidRDefault="009E4D0A" w:rsidP="009E4D0A">
            <w:r w:rsidRPr="009E4D0A">
              <w:t>Rahvusvaheliselt oluline Matsalu piirkonna mõjuala; väga liigirikkad rannaniidud, roostikud ja avatud maastik.</w:t>
            </w:r>
          </w:p>
        </w:tc>
        <w:tc>
          <w:tcPr>
            <w:tcW w:w="0" w:type="auto"/>
            <w:vAlign w:val="center"/>
            <w:hideMark/>
          </w:tcPr>
          <w:p w14:paraId="3A989830" w14:textId="574003C0" w:rsidR="009E4D0A" w:rsidRPr="009E4D0A" w:rsidRDefault="009E4D0A" w:rsidP="009E4D0A">
            <w:r>
              <w:t>Puudub</w:t>
            </w:r>
          </w:p>
        </w:tc>
      </w:tr>
      <w:tr w:rsidR="009E4D0A" w:rsidRPr="009E4D0A" w14:paraId="591A3ADD" w14:textId="77777777" w:rsidTr="009E4D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5948D7" w14:textId="77777777" w:rsidR="009E4D0A" w:rsidRPr="009E4D0A" w:rsidRDefault="009E4D0A" w:rsidP="009E4D0A">
            <w:r w:rsidRPr="009E4D0A">
              <w:t>Linnustik</w:t>
            </w:r>
          </w:p>
        </w:tc>
        <w:tc>
          <w:tcPr>
            <w:tcW w:w="0" w:type="auto"/>
            <w:vAlign w:val="center"/>
            <w:hideMark/>
          </w:tcPr>
          <w:p w14:paraId="654C5F8E" w14:textId="77777777" w:rsidR="009E4D0A" w:rsidRPr="009E4D0A" w:rsidRDefault="009E4D0A" w:rsidP="009E4D0A">
            <w:r w:rsidRPr="009E4D0A">
              <w:t>Üks Eesti olulisemaid rändepeatus- ja pesitsusalasid</w:t>
            </w:r>
          </w:p>
        </w:tc>
        <w:tc>
          <w:tcPr>
            <w:tcW w:w="0" w:type="auto"/>
            <w:vAlign w:val="center"/>
            <w:hideMark/>
          </w:tcPr>
          <w:p w14:paraId="3DFAC9BD" w14:textId="460C4530" w:rsidR="009E4D0A" w:rsidRPr="009E4D0A" w:rsidRDefault="009E4D0A" w:rsidP="009E4D0A">
            <w:r>
              <w:t>H</w:t>
            </w:r>
            <w:r w:rsidRPr="009E4D0A">
              <w:t>ea veelindude ala, kuid väiksemad koondumised</w:t>
            </w:r>
          </w:p>
        </w:tc>
      </w:tr>
      <w:tr w:rsidR="009E4D0A" w:rsidRPr="009E4D0A" w14:paraId="152A6153" w14:textId="77777777" w:rsidTr="009E4D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511D01" w14:textId="77777777" w:rsidR="009E4D0A" w:rsidRPr="009E4D0A" w:rsidRDefault="009E4D0A" w:rsidP="009E4D0A">
            <w:r w:rsidRPr="009E4D0A">
              <w:lastRenderedPageBreak/>
              <w:t>Rannaniidud</w:t>
            </w:r>
          </w:p>
        </w:tc>
        <w:tc>
          <w:tcPr>
            <w:tcW w:w="0" w:type="auto"/>
            <w:vAlign w:val="center"/>
            <w:hideMark/>
          </w:tcPr>
          <w:p w14:paraId="68D29EB4" w14:textId="77777777" w:rsidR="009E4D0A" w:rsidRPr="009E4D0A" w:rsidRDefault="009E4D0A" w:rsidP="009E4D0A">
            <w:r w:rsidRPr="009E4D0A">
              <w:t>Väga ulatuslikud ja liigirikkad rannaniidud</w:t>
            </w:r>
          </w:p>
        </w:tc>
        <w:tc>
          <w:tcPr>
            <w:tcW w:w="0" w:type="auto"/>
            <w:vAlign w:val="center"/>
            <w:hideMark/>
          </w:tcPr>
          <w:p w14:paraId="731F5C71" w14:textId="66E8B4D6" w:rsidR="009E4D0A" w:rsidRPr="009E4D0A" w:rsidRDefault="009E4D0A" w:rsidP="009E4D0A">
            <w:r>
              <w:t>Enamikus</w:t>
            </w:r>
            <w:r w:rsidRPr="009E4D0A">
              <w:t xml:space="preserve"> roostik</w:t>
            </w:r>
            <w:r>
              <w:t>ud</w:t>
            </w:r>
          </w:p>
        </w:tc>
      </w:tr>
      <w:tr w:rsidR="009E4D0A" w:rsidRPr="009E4D0A" w14:paraId="2C241ABB" w14:textId="77777777" w:rsidTr="009E4D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E473D0" w14:textId="77777777" w:rsidR="009E4D0A" w:rsidRPr="009E4D0A" w:rsidRDefault="009E4D0A" w:rsidP="009E4D0A">
            <w:r w:rsidRPr="009E4D0A">
              <w:t>Poollooduslikud kooslused</w:t>
            </w:r>
          </w:p>
        </w:tc>
        <w:tc>
          <w:tcPr>
            <w:tcW w:w="0" w:type="auto"/>
            <w:vAlign w:val="center"/>
            <w:hideMark/>
          </w:tcPr>
          <w:p w14:paraId="783BB10D" w14:textId="77777777" w:rsidR="009E4D0A" w:rsidRPr="009E4D0A" w:rsidRDefault="009E4D0A" w:rsidP="009E4D0A">
            <w:r w:rsidRPr="009E4D0A">
              <w:t>Väga kõrge väärtusega</w:t>
            </w:r>
          </w:p>
        </w:tc>
        <w:tc>
          <w:tcPr>
            <w:tcW w:w="0" w:type="auto"/>
            <w:vAlign w:val="center"/>
            <w:hideMark/>
          </w:tcPr>
          <w:p w14:paraId="25042C4C" w14:textId="6504B42E" w:rsidR="009E4D0A" w:rsidRPr="009E4D0A" w:rsidRDefault="009E4D0A" w:rsidP="009E4D0A">
            <w:r>
              <w:t>V</w:t>
            </w:r>
            <w:r w:rsidRPr="009E4D0A">
              <w:t>ähem mitmekesised</w:t>
            </w:r>
          </w:p>
        </w:tc>
      </w:tr>
      <w:tr w:rsidR="009E4D0A" w:rsidRPr="009E4D0A" w14:paraId="4F4B9BAF" w14:textId="77777777" w:rsidTr="009E4D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22377A" w14:textId="77777777" w:rsidR="009E4D0A" w:rsidRPr="009E4D0A" w:rsidRDefault="009E4D0A" w:rsidP="009E4D0A">
            <w:r w:rsidRPr="009E4D0A">
              <w:t>Orhideede kasvukohad</w:t>
            </w:r>
          </w:p>
        </w:tc>
        <w:tc>
          <w:tcPr>
            <w:tcW w:w="0" w:type="auto"/>
            <w:vAlign w:val="center"/>
            <w:hideMark/>
          </w:tcPr>
          <w:p w14:paraId="3BB6F7FF" w14:textId="12F5B35B" w:rsidR="009E4D0A" w:rsidRPr="009E4D0A" w:rsidRDefault="009E4D0A" w:rsidP="009E4D0A">
            <w:r>
              <w:t>Eestis suurima</w:t>
            </w:r>
            <w:r w:rsidRPr="009E4D0A">
              <w:t xml:space="preserve"> </w:t>
            </w:r>
            <w:r>
              <w:t>liigirikkusega</w:t>
            </w:r>
            <w:r w:rsidRPr="009E4D0A">
              <w:t xml:space="preserve">, </w:t>
            </w:r>
            <w:r>
              <w:t>l</w:t>
            </w:r>
            <w:r w:rsidRPr="009E4D0A">
              <w:t>oopealsetel ja lubjarikastel niitudel</w:t>
            </w:r>
          </w:p>
        </w:tc>
        <w:tc>
          <w:tcPr>
            <w:tcW w:w="0" w:type="auto"/>
            <w:vAlign w:val="center"/>
            <w:hideMark/>
          </w:tcPr>
          <w:p w14:paraId="7554BFB6" w14:textId="2CE211FD" w:rsidR="009E4D0A" w:rsidRPr="009E4D0A" w:rsidRDefault="009E4D0A" w:rsidP="009E4D0A">
            <w:r w:rsidRPr="009E4D0A">
              <w:t xml:space="preserve">Esineb, kuid </w:t>
            </w:r>
            <w:r>
              <w:t xml:space="preserve">oluliselt </w:t>
            </w:r>
            <w:r w:rsidRPr="009E4D0A">
              <w:t>vähem teadaolevaid leiukohti</w:t>
            </w:r>
          </w:p>
        </w:tc>
      </w:tr>
      <w:tr w:rsidR="009E4D0A" w:rsidRPr="009E4D0A" w14:paraId="1E6CBBC4" w14:textId="77777777" w:rsidTr="009E4D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A05813" w14:textId="77777777" w:rsidR="009E4D0A" w:rsidRPr="009E4D0A" w:rsidRDefault="009E4D0A" w:rsidP="009E4D0A">
            <w:r w:rsidRPr="009E4D0A">
              <w:t>Maastikuvaated</w:t>
            </w:r>
          </w:p>
        </w:tc>
        <w:tc>
          <w:tcPr>
            <w:tcW w:w="0" w:type="auto"/>
            <w:vAlign w:val="center"/>
            <w:hideMark/>
          </w:tcPr>
          <w:p w14:paraId="7C5FA006" w14:textId="77777777" w:rsidR="009E4D0A" w:rsidRPr="009E4D0A" w:rsidRDefault="009E4D0A" w:rsidP="009E4D0A">
            <w:r w:rsidRPr="009E4D0A">
              <w:t>Avarad rannaniidud, madal meri, laidude vaated</w:t>
            </w:r>
          </w:p>
        </w:tc>
        <w:tc>
          <w:tcPr>
            <w:tcW w:w="0" w:type="auto"/>
            <w:vAlign w:val="center"/>
            <w:hideMark/>
          </w:tcPr>
          <w:p w14:paraId="7B8AFF30" w14:textId="77777777" w:rsidR="009E4D0A" w:rsidRPr="009E4D0A" w:rsidRDefault="009E4D0A" w:rsidP="009E4D0A">
            <w:r w:rsidRPr="009E4D0A">
              <w:t>Rohkem metsastunud rannad ja lahesopid</w:t>
            </w:r>
          </w:p>
        </w:tc>
      </w:tr>
      <w:tr w:rsidR="009E4D0A" w:rsidRPr="009E4D0A" w14:paraId="71F0E648" w14:textId="77777777" w:rsidTr="009E4D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C1443" w14:textId="77777777" w:rsidR="009E4D0A" w:rsidRPr="009E4D0A" w:rsidRDefault="009E4D0A" w:rsidP="009E4D0A">
            <w:r w:rsidRPr="009E4D0A">
              <w:t>Arendussurve</w:t>
            </w:r>
          </w:p>
        </w:tc>
        <w:tc>
          <w:tcPr>
            <w:tcW w:w="0" w:type="auto"/>
            <w:vAlign w:val="center"/>
            <w:hideMark/>
          </w:tcPr>
          <w:p w14:paraId="695221CF" w14:textId="77777777" w:rsidR="009E4D0A" w:rsidRPr="009E4D0A" w:rsidRDefault="009E4D0A" w:rsidP="009E4D0A">
            <w:r w:rsidRPr="009E4D0A">
              <w:t>Väga piiratud</w:t>
            </w:r>
          </w:p>
        </w:tc>
        <w:tc>
          <w:tcPr>
            <w:tcW w:w="0" w:type="auto"/>
            <w:vAlign w:val="center"/>
            <w:hideMark/>
          </w:tcPr>
          <w:p w14:paraId="0EE7E961" w14:textId="77777777" w:rsidR="009E4D0A" w:rsidRPr="009E4D0A" w:rsidRDefault="009E4D0A" w:rsidP="009E4D0A">
            <w:r w:rsidRPr="009E4D0A">
              <w:t>Mõnevõrra väiksemad piirangud</w:t>
            </w:r>
          </w:p>
        </w:tc>
      </w:tr>
      <w:tr w:rsidR="009E4D0A" w:rsidRPr="009E4D0A" w14:paraId="426660EB" w14:textId="77777777" w:rsidTr="009E4D0A">
        <w:trPr>
          <w:tblCellSpacing w:w="15" w:type="dxa"/>
        </w:trPr>
        <w:tc>
          <w:tcPr>
            <w:tcW w:w="0" w:type="auto"/>
            <w:vAlign w:val="center"/>
          </w:tcPr>
          <w:p w14:paraId="072472C5" w14:textId="553AFEB7" w:rsidR="009E4D0A" w:rsidRPr="009E4D0A" w:rsidRDefault="009E4D0A" w:rsidP="009E4D0A">
            <w:r w:rsidRPr="009E4D0A">
              <w:t>Pikaajaline mõju</w:t>
            </w:r>
          </w:p>
        </w:tc>
        <w:tc>
          <w:tcPr>
            <w:tcW w:w="0" w:type="auto"/>
            <w:vAlign w:val="center"/>
          </w:tcPr>
          <w:p w14:paraId="1C53B1D8" w14:textId="24B02091" w:rsidR="009E4D0A" w:rsidRPr="009E4D0A" w:rsidRDefault="009E4D0A" w:rsidP="009E4D0A">
            <w:r>
              <w:t>Pöördumatu mõju väärtuslikule maastikule võib ulatuda aastakümnetesse.</w:t>
            </w:r>
          </w:p>
        </w:tc>
        <w:tc>
          <w:tcPr>
            <w:tcW w:w="0" w:type="auto"/>
            <w:vAlign w:val="center"/>
          </w:tcPr>
          <w:p w14:paraId="51DA6520" w14:textId="22C160B3" w:rsidR="009E4D0A" w:rsidRPr="009E4D0A" w:rsidRDefault="009E4D0A" w:rsidP="009E4D0A">
            <w:r>
              <w:t>Puudub</w:t>
            </w:r>
          </w:p>
        </w:tc>
      </w:tr>
    </w:tbl>
    <w:p w14:paraId="04CC4344" w14:textId="77777777" w:rsidR="009E4D0A" w:rsidRDefault="009E4D0A" w:rsidP="009E4D0A"/>
    <w:p w14:paraId="5782F57D" w14:textId="77777777" w:rsidR="009E4D0A" w:rsidRDefault="009E4D0A" w:rsidP="009E4D0A"/>
    <w:p w14:paraId="55D86E60" w14:textId="5C93772A" w:rsidR="009E4D0A" w:rsidRPr="009E4D0A" w:rsidRDefault="009E4D0A" w:rsidP="009E4D0A">
      <w:pPr>
        <w:rPr>
          <w:u w:val="single"/>
        </w:rPr>
      </w:pPr>
      <w:r w:rsidRPr="009E4D0A">
        <w:rPr>
          <w:b/>
          <w:bCs/>
          <w:u w:val="single"/>
        </w:rPr>
        <w:t>Taotlused</w:t>
      </w:r>
      <w:r w:rsidRPr="009E4D0A">
        <w:rPr>
          <w:u w:val="single"/>
        </w:rPr>
        <w:t>:</w:t>
      </w:r>
    </w:p>
    <w:p w14:paraId="6B0F49CA" w14:textId="63658247" w:rsidR="009E4D0A" w:rsidRDefault="009E4D0A" w:rsidP="009E4D0A">
      <w:pPr>
        <w:jc w:val="both"/>
      </w:pPr>
      <w:r>
        <w:t>1.   Peatada eelistatud trassi lõplik kinnitamine kuni Paatsalu alternatiivi võrdleva analüüsi valmimiseni.</w:t>
      </w:r>
    </w:p>
    <w:p w14:paraId="448EC052" w14:textId="1D5EE825" w:rsidR="009E4D0A" w:rsidRDefault="009E4D0A" w:rsidP="009E4D0A">
      <w:pPr>
        <w:jc w:val="both"/>
      </w:pPr>
      <w:r>
        <w:t>2.   Avalikustada mõlema alternatiivi tehniline ja majanduslik võrdlus.</w:t>
      </w:r>
    </w:p>
    <w:p w14:paraId="3374E008" w14:textId="205FEE2B" w:rsidR="009E4D0A" w:rsidRDefault="009E4D0A" w:rsidP="009E4D0A">
      <w:pPr>
        <w:jc w:val="both"/>
      </w:pPr>
      <w:r>
        <w:t>3. Avalikustada sõltumatu keskkonnamõju võrdlus ning põhjendused alternatiivi välistamiseks.</w:t>
      </w:r>
    </w:p>
    <w:p w14:paraId="25C36F5F" w14:textId="69D448EB" w:rsidR="009E4D0A" w:rsidRDefault="009E4D0A" w:rsidP="009E4D0A">
      <w:pPr>
        <w:jc w:val="both"/>
      </w:pPr>
      <w:r>
        <w:t>4.   Kaasata maaomanike esindajad ja sõltumatud looduseksperdid lõpphindamisse.</w:t>
      </w:r>
    </w:p>
    <w:p w14:paraId="55944888" w14:textId="77777777" w:rsidR="009E4D0A" w:rsidRDefault="009E4D0A" w:rsidP="009E4D0A">
      <w:pPr>
        <w:jc w:val="both"/>
      </w:pPr>
      <w:r>
        <w:t>5. Lähtuda ettevaatuspõhimõttest ning valida lahendus, mis saavutab eesmärgi väikseima keskkonnamõjuga.</w:t>
      </w:r>
    </w:p>
    <w:p w14:paraId="34AF6C03" w14:textId="77777777" w:rsidR="009E4D0A" w:rsidRDefault="009E4D0A" w:rsidP="009E4D0A"/>
    <w:p w14:paraId="48CF8A6D" w14:textId="0FFE401B" w:rsidR="009E4D0A" w:rsidRDefault="009E4D0A" w:rsidP="009E4D0A">
      <w:r>
        <w:t>Lugupidamisega,</w:t>
      </w:r>
    </w:p>
    <w:p w14:paraId="5CFE618B" w14:textId="77777777" w:rsidR="009E4D0A" w:rsidRDefault="009E4D0A" w:rsidP="009E4D0A"/>
    <w:p w14:paraId="4005433B" w14:textId="6E37D285" w:rsidR="002B1B92" w:rsidRDefault="009E4D0A" w:rsidP="009E4D0A">
      <w:proofErr w:type="spellStart"/>
      <w:r>
        <w:t>Pivarootsi</w:t>
      </w:r>
      <w:proofErr w:type="spellEnd"/>
      <w:r>
        <w:t xml:space="preserve"> maaomanikud:</w:t>
      </w:r>
    </w:p>
    <w:p w14:paraId="7B2E9F63" w14:textId="77777777" w:rsidR="009E4D0A" w:rsidRDefault="009E4D0A" w:rsidP="009E4D0A"/>
    <w:p w14:paraId="5814ADD6" w14:textId="42FE75A6" w:rsidR="009E4D0A" w:rsidRDefault="009E4D0A" w:rsidP="009E4D0A">
      <w:proofErr w:type="spellStart"/>
      <w:r>
        <w:t>Pivasauna</w:t>
      </w:r>
      <w:proofErr w:type="spellEnd"/>
      <w:r>
        <w:t xml:space="preserve"> /Tom Annikve/</w:t>
      </w:r>
    </w:p>
    <w:p w14:paraId="574F50AD" w14:textId="06F9E5F6" w:rsidR="009E4D0A" w:rsidRDefault="009E4D0A" w:rsidP="009E4D0A">
      <w:r>
        <w:t>………………………….</w:t>
      </w:r>
    </w:p>
    <w:p w14:paraId="2A55D2D5" w14:textId="37222FBD" w:rsidR="009E4D0A" w:rsidRDefault="009E4D0A" w:rsidP="009E4D0A">
      <w:r>
        <w:t>……………………..</w:t>
      </w:r>
    </w:p>
    <w:p w14:paraId="2A8C012D" w14:textId="2FC3B8EE" w:rsidR="009E4D0A" w:rsidRDefault="009E4D0A" w:rsidP="009E4D0A">
      <w:r>
        <w:t>……………………..</w:t>
      </w:r>
    </w:p>
    <w:p w14:paraId="7313B2D6" w14:textId="3952A40A" w:rsidR="009E4D0A" w:rsidRDefault="009E4D0A" w:rsidP="009E4D0A">
      <w:r>
        <w:t>…………………….</w:t>
      </w:r>
    </w:p>
    <w:p w14:paraId="3108A822" w14:textId="77777777" w:rsidR="009E4D0A" w:rsidRDefault="009E4D0A" w:rsidP="009E4D0A"/>
    <w:p w14:paraId="54BB0E18" w14:textId="77777777" w:rsidR="009E4D0A" w:rsidRDefault="009E4D0A" w:rsidP="009E4D0A"/>
    <w:sectPr w:rsidR="009E4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0A"/>
    <w:rsid w:val="00226202"/>
    <w:rsid w:val="002B1B92"/>
    <w:rsid w:val="006E74F9"/>
    <w:rsid w:val="007B5E18"/>
    <w:rsid w:val="009E4D0A"/>
    <w:rsid w:val="00B7391F"/>
    <w:rsid w:val="00CC2E4D"/>
    <w:rsid w:val="00FD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287DF"/>
  <w15:chartTrackingRefBased/>
  <w15:docId w15:val="{D4930F09-E963-4639-ABEF-475A95602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4D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D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4D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4D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4D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4D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4D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4D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4D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4D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D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4D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4D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4D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4D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4D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4D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4D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4D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4D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4D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4D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4D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4D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4D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4D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4D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4D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4D0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E4D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4D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mkm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669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Annikve</dc:creator>
  <cp:keywords/>
  <dc:description/>
  <cp:lastModifiedBy>Tom Annikve</cp:lastModifiedBy>
  <cp:revision>2</cp:revision>
  <dcterms:created xsi:type="dcterms:W3CDTF">2026-08-05T08:40:00Z</dcterms:created>
  <dcterms:modified xsi:type="dcterms:W3CDTF">2026-08-05T08:40:00Z</dcterms:modified>
</cp:coreProperties>
</file>